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73278" w:rsidRDefault="00173278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613B76" w:rsidRPr="00613B76" w:rsidRDefault="008E2BE4" w:rsidP="00613B76">
      <w:pPr>
        <w:shd w:val="clear" w:color="auto" w:fill="FFFFFF"/>
        <w:spacing w:after="0" w:line="308" w:lineRule="atLeast"/>
        <w:jc w:val="both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В Твери м</w:t>
      </w:r>
      <w:r w:rsidR="00010510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ногоквартирный жилой дом</w:t>
      </w:r>
      <w:r w:rsidR="004F4D59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ЖК «Корона Парк»</w:t>
      </w:r>
      <w:r w:rsidR="00B04884" w:rsidRPr="00B04884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</w:t>
      </w:r>
      <w:r w:rsidR="00B04884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поставлен </w:t>
      </w:r>
      <w:r w:rsidR="00B04884" w:rsidRPr="00613B7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на кадастровый учёт</w:t>
      </w:r>
    </w:p>
    <w:p w:rsidR="00613B76" w:rsidRPr="00613B76" w:rsidRDefault="00613B76" w:rsidP="00613B76">
      <w:pPr>
        <w:shd w:val="clear" w:color="auto" w:fill="FFFFFF"/>
        <w:spacing w:after="0" w:line="308" w:lineRule="atLeast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13B76" w:rsidRPr="00613B76" w:rsidRDefault="00F10748" w:rsidP="00613B76">
      <w:pPr>
        <w:shd w:val="clear" w:color="auto" w:fill="FFFFFF"/>
        <w:spacing w:after="0" w:line="308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917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</w:t>
      </w:r>
      <w:r w:rsidR="004F4D59" w:rsidRPr="006917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</w:t>
      </w:r>
      <w:r w:rsidRPr="006917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августа </w:t>
      </w:r>
      <w:r w:rsidR="00613B76" w:rsidRPr="00613B7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Управлением Росреестра </w:t>
      </w:r>
      <w:r w:rsidR="004F4D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Тверской области осуществлё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</w:t>
      </w:r>
      <w:r w:rsidR="00613B76" w:rsidRPr="00613B7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государственный </w:t>
      </w:r>
      <w:r w:rsidR="00613B76" w:rsidRPr="00613B7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кадастровый уч</w:t>
      </w:r>
      <w:r w:rsidR="00613B7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ё</w:t>
      </w:r>
      <w:r w:rsidR="00613B76" w:rsidRPr="00613B7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многоквартирн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жило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дом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</w:t>
      </w:r>
      <w:r w:rsidR="004F4D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а также  находящихся в нё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 жилых и нежилых помещений</w:t>
      </w:r>
      <w:r w:rsidR="005C294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3071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 адресу:</w:t>
      </w:r>
      <w:r w:rsidR="00613B76" w:rsidRPr="00613B7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г</w:t>
      </w:r>
      <w:r w:rsidR="0013071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Тверь</w:t>
      </w:r>
      <w:r w:rsidR="00613B76" w:rsidRPr="00613B7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улица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Коминтерна</w:t>
      </w:r>
      <w:r w:rsidR="00613B76" w:rsidRPr="00613B7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дом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91</w:t>
      </w:r>
      <w:r w:rsidR="005C2941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/14</w:t>
      </w:r>
      <w:r w:rsidR="004F4D5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(</w:t>
      </w:r>
      <w:r w:rsidR="004F4D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ЖК «Корона Парк»).</w:t>
      </w:r>
    </w:p>
    <w:p w:rsidR="00130719" w:rsidRDefault="00130719" w:rsidP="00130719">
      <w:pPr>
        <w:shd w:val="clear" w:color="auto" w:fill="FFFFFF"/>
        <w:spacing w:after="0" w:line="308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</w:p>
    <w:p w:rsidR="00BA5AC2" w:rsidRDefault="005C2941" w:rsidP="004F4D59">
      <w:pPr>
        <w:shd w:val="clear" w:color="auto" w:fill="FFFFFF"/>
        <w:spacing w:after="0" w:line="308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Согласно техническому плану в</w:t>
      </w:r>
      <w:r w:rsidR="004F4D59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восемнадцати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этажном </w:t>
      </w:r>
      <w:r w:rsidR="00613B76" w:rsidRPr="00613B7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кирпично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м</w:t>
      </w:r>
      <w:r w:rsidR="00613B76" w:rsidRPr="00613B7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10748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дом</w:t>
      </w:r>
      <w:r w:rsidR="00BA5AC2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е расположено 232 квартиры, 26 нежилых помещений и 30 машино-мест. Застройщиком проведены работы по благоустройству придомовой территории.</w:t>
      </w:r>
    </w:p>
    <w:p w:rsidR="00BA5AC2" w:rsidRDefault="00BA5AC2" w:rsidP="00130719">
      <w:pPr>
        <w:shd w:val="clear" w:color="auto" w:fill="FFFFFF"/>
        <w:spacing w:after="0" w:line="308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</w:p>
    <w:p w:rsidR="00B52751" w:rsidRDefault="008A2F08" w:rsidP="00BA5AC2">
      <w:pPr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Заместитель р</w:t>
      </w:r>
      <w:r w:rsidR="00130719" w:rsidRPr="00AB5321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уководител</w:t>
      </w:r>
      <w:r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="00130719" w:rsidRPr="00AB5321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 xml:space="preserve"> Управления Росреестра по Тверской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Ольга Новосёлова</w:t>
      </w:r>
      <w:r w:rsidR="00130719" w:rsidRPr="00AB5321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130719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A5AC2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 xml:space="preserve">«Документы на осуществление государственного </w:t>
      </w:r>
      <w:r w:rsidR="00BA5AC2" w:rsidRPr="00620103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кадастров</w:t>
      </w:r>
      <w:r w:rsidR="00BA5AC2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ого</w:t>
      </w:r>
      <w:r w:rsidR="00BA5AC2" w:rsidRPr="00620103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 xml:space="preserve"> учёт</w:t>
      </w:r>
      <w:r w:rsidR="00BA5AC2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а многоквартирного жилого дома</w:t>
      </w:r>
      <w:r w:rsidR="00BA5AC2" w:rsidRPr="00620103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 xml:space="preserve"> поданы в электронном виде Администрацией</w:t>
      </w:r>
      <w:r w:rsidR="00B52751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BA5AC2" w:rsidRPr="00620103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="00BA5AC2" w:rsidRPr="00620103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. Твери</w:t>
      </w:r>
      <w:r w:rsidR="00C77366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 xml:space="preserve"> 31 июля 2020 года</w:t>
      </w:r>
      <w:r w:rsidR="00BA5AC2" w:rsidRPr="00620103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A5AC2" w:rsidRPr="00620103">
        <w:rPr>
          <w:rFonts w:ascii="Segoe UI" w:hAnsi="Segoe UI" w:cs="Segoe UI"/>
          <w:i/>
          <w:sz w:val="24"/>
          <w:szCs w:val="24"/>
        </w:rPr>
        <w:t xml:space="preserve">По результатам рассмотрения представленных документов (разрешение на ввод объекта в эксплуатацию и технический план, подготовленный кадастровым инженером) принято </w:t>
      </w:r>
      <w:r w:rsidR="00BA5AC2" w:rsidRPr="00B52751">
        <w:rPr>
          <w:rFonts w:ascii="Segoe UI" w:hAnsi="Segoe UI" w:cs="Segoe UI"/>
          <w:i/>
          <w:sz w:val="24"/>
          <w:szCs w:val="24"/>
        </w:rPr>
        <w:t xml:space="preserve">решение об осуществлении государственного кадастрового учёта в отношении </w:t>
      </w:r>
      <w:r w:rsidR="00B52751">
        <w:rPr>
          <w:rFonts w:ascii="Segoe UI" w:hAnsi="Segoe UI" w:cs="Segoe UI"/>
          <w:i/>
          <w:sz w:val="24"/>
          <w:szCs w:val="24"/>
        </w:rPr>
        <w:t xml:space="preserve">указанного </w:t>
      </w:r>
      <w:r w:rsidR="00C77366" w:rsidRPr="00B52751">
        <w:rPr>
          <w:rFonts w:ascii="Segoe UI" w:hAnsi="Segoe UI" w:cs="Segoe UI"/>
          <w:i/>
          <w:sz w:val="24"/>
          <w:szCs w:val="24"/>
        </w:rPr>
        <w:t>объекта</w:t>
      </w:r>
      <w:r w:rsidR="004F4D59">
        <w:rPr>
          <w:rFonts w:ascii="Segoe UI" w:hAnsi="Segoe UI" w:cs="Segoe UI"/>
          <w:i/>
          <w:sz w:val="24"/>
          <w:szCs w:val="24"/>
        </w:rPr>
        <w:t>»</w:t>
      </w:r>
      <w:r w:rsidR="00BA5AC2" w:rsidRPr="00B52751">
        <w:rPr>
          <w:rFonts w:ascii="Segoe UI" w:hAnsi="Segoe UI" w:cs="Segoe UI"/>
          <w:i/>
          <w:sz w:val="24"/>
          <w:szCs w:val="24"/>
        </w:rPr>
        <w:t xml:space="preserve">. </w:t>
      </w:r>
    </w:p>
    <w:p w:rsidR="00B52751" w:rsidRDefault="00B52751" w:rsidP="00BA5AC2">
      <w:pPr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</w:p>
    <w:p w:rsidR="00BA5AC2" w:rsidRDefault="004F4D59" w:rsidP="004F4D59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Строительство 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>жилого дома ЖК «Корона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Парк» осуществлялось с 2014 года. В 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>2016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год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>у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стройка была заморожена. С 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>конца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201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>8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года строительство 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многоквартирного дома 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возобнов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>илось</w:t>
      </w:r>
      <w:r w:rsidR="00B52751" w:rsidRPr="00B52751">
        <w:rPr>
          <w:rFonts w:ascii="Segoe UI" w:hAnsi="Segoe UI" w:cs="Segoe UI"/>
          <w:color w:val="000000"/>
          <w:sz w:val="24"/>
          <w:szCs w:val="24"/>
          <w:lang w:eastAsia="ru-RU"/>
        </w:rPr>
        <w:t>.</w:t>
      </w:r>
    </w:p>
    <w:p w:rsidR="004F4D59" w:rsidRDefault="004F4D59" w:rsidP="00BA5AC2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</w:p>
    <w:p w:rsidR="00E93FF7" w:rsidRPr="00B52751" w:rsidRDefault="00E93FF7" w:rsidP="00BA5AC2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Теперь </w:t>
      </w:r>
      <w:r w:rsidR="005C294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более 100 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>участник</w:t>
      </w:r>
      <w:r w:rsidR="005C2941">
        <w:rPr>
          <w:rFonts w:ascii="Segoe UI" w:hAnsi="Segoe UI" w:cs="Segoe UI"/>
          <w:color w:val="000000"/>
          <w:sz w:val="24"/>
          <w:szCs w:val="24"/>
          <w:lang w:eastAsia="ru-RU"/>
        </w:rPr>
        <w:t>ов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долевого строительства имеют возможность</w:t>
      </w:r>
      <w:r w:rsidR="00BE1726">
        <w:rPr>
          <w:rFonts w:ascii="Segoe UI" w:hAnsi="Segoe UI" w:cs="Segoe UI"/>
          <w:color w:val="000000"/>
          <w:sz w:val="24"/>
          <w:szCs w:val="24"/>
          <w:lang w:eastAsia="ru-RU"/>
        </w:rPr>
        <w:t>,</w:t>
      </w:r>
      <w:r w:rsidRPr="00E93FF7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>подписав с застройщиком акты при</w:t>
      </w:r>
      <w:r w:rsidR="004F4D59">
        <w:rPr>
          <w:rFonts w:ascii="Segoe UI" w:hAnsi="Segoe UI" w:cs="Segoe UI"/>
          <w:color w:val="000000"/>
          <w:sz w:val="24"/>
          <w:szCs w:val="24"/>
          <w:lang w:eastAsia="ru-RU"/>
        </w:rPr>
        <w:t>ё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>ма-передачи</w:t>
      </w:r>
      <w:r w:rsidR="00BE1726">
        <w:rPr>
          <w:rFonts w:ascii="Segoe UI" w:hAnsi="Segoe UI" w:cs="Segoe UI"/>
          <w:color w:val="000000"/>
          <w:sz w:val="24"/>
          <w:szCs w:val="24"/>
          <w:lang w:eastAsia="ru-RU"/>
        </w:rPr>
        <w:t>,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получить помещения, которые являлись предметом договоров </w:t>
      </w:r>
      <w:r w:rsidR="00BE1726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долевого 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>участия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>,</w:t>
      </w:r>
      <w:r w:rsidR="004F4D59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и зарегистрировать на них свои права</w:t>
      </w:r>
      <w:r w:rsidR="00B04884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в соответствии с действующим законодательством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>.</w:t>
      </w:r>
    </w:p>
    <w:p w:rsidR="00396874" w:rsidRPr="0003071B" w:rsidRDefault="000456A8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0456A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78E4"/>
    <w:rsid w:val="00007D0F"/>
    <w:rsid w:val="00010510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6A8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5EDE"/>
    <w:rsid w:val="001167CB"/>
    <w:rsid w:val="00122DB3"/>
    <w:rsid w:val="00122E1B"/>
    <w:rsid w:val="00126221"/>
    <w:rsid w:val="00130719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3181"/>
    <w:rsid w:val="00196734"/>
    <w:rsid w:val="001A0443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4A1C"/>
    <w:rsid w:val="003E4F7B"/>
    <w:rsid w:val="003F0E3E"/>
    <w:rsid w:val="003F2515"/>
    <w:rsid w:val="003F4EDD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0B61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4D59"/>
    <w:rsid w:val="004F6AA9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7B6"/>
    <w:rsid w:val="00536E62"/>
    <w:rsid w:val="00561635"/>
    <w:rsid w:val="0056555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C2941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76"/>
    <w:rsid w:val="0062466E"/>
    <w:rsid w:val="00626E5D"/>
    <w:rsid w:val="00631989"/>
    <w:rsid w:val="00631A3C"/>
    <w:rsid w:val="00642200"/>
    <w:rsid w:val="00643921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17AB"/>
    <w:rsid w:val="0069589D"/>
    <w:rsid w:val="006A2D7B"/>
    <w:rsid w:val="006A63A1"/>
    <w:rsid w:val="006B00D3"/>
    <w:rsid w:val="006B1019"/>
    <w:rsid w:val="006B742F"/>
    <w:rsid w:val="006C0B03"/>
    <w:rsid w:val="006C7649"/>
    <w:rsid w:val="006E30BA"/>
    <w:rsid w:val="006E3978"/>
    <w:rsid w:val="006E5603"/>
    <w:rsid w:val="006F02AA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2AEB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5066F"/>
    <w:rsid w:val="008518D4"/>
    <w:rsid w:val="00852616"/>
    <w:rsid w:val="00857FC5"/>
    <w:rsid w:val="00862DD6"/>
    <w:rsid w:val="00863B92"/>
    <w:rsid w:val="00866D4F"/>
    <w:rsid w:val="008720CF"/>
    <w:rsid w:val="00877C29"/>
    <w:rsid w:val="00883D3E"/>
    <w:rsid w:val="00890B3D"/>
    <w:rsid w:val="0089116D"/>
    <w:rsid w:val="008944DA"/>
    <w:rsid w:val="008A0D44"/>
    <w:rsid w:val="008A1044"/>
    <w:rsid w:val="008A1DDE"/>
    <w:rsid w:val="008A2A11"/>
    <w:rsid w:val="008A2F08"/>
    <w:rsid w:val="008A4A05"/>
    <w:rsid w:val="008A5682"/>
    <w:rsid w:val="008B1767"/>
    <w:rsid w:val="008B79F3"/>
    <w:rsid w:val="008C1727"/>
    <w:rsid w:val="008C1DE8"/>
    <w:rsid w:val="008C3DEC"/>
    <w:rsid w:val="008C6257"/>
    <w:rsid w:val="008D0E03"/>
    <w:rsid w:val="008D1269"/>
    <w:rsid w:val="008D2DDB"/>
    <w:rsid w:val="008D3C7B"/>
    <w:rsid w:val="008E1FB8"/>
    <w:rsid w:val="008E2BE4"/>
    <w:rsid w:val="008E3B5F"/>
    <w:rsid w:val="008E53E7"/>
    <w:rsid w:val="008E6518"/>
    <w:rsid w:val="008F159E"/>
    <w:rsid w:val="008F3264"/>
    <w:rsid w:val="008F5BD5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53CB4"/>
    <w:rsid w:val="00955DEC"/>
    <w:rsid w:val="009565F9"/>
    <w:rsid w:val="009579ED"/>
    <w:rsid w:val="00961282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A205D"/>
    <w:rsid w:val="00AA36E2"/>
    <w:rsid w:val="00AA737C"/>
    <w:rsid w:val="00AA7CC0"/>
    <w:rsid w:val="00AB5321"/>
    <w:rsid w:val="00AC16B5"/>
    <w:rsid w:val="00AC1748"/>
    <w:rsid w:val="00AC4261"/>
    <w:rsid w:val="00AC58CB"/>
    <w:rsid w:val="00AD120F"/>
    <w:rsid w:val="00AD1FEC"/>
    <w:rsid w:val="00AD713D"/>
    <w:rsid w:val="00AE0E54"/>
    <w:rsid w:val="00AE55B2"/>
    <w:rsid w:val="00AE6931"/>
    <w:rsid w:val="00AF64A6"/>
    <w:rsid w:val="00B02F0A"/>
    <w:rsid w:val="00B03AC8"/>
    <w:rsid w:val="00B03DF4"/>
    <w:rsid w:val="00B04884"/>
    <w:rsid w:val="00B05AB7"/>
    <w:rsid w:val="00B13B17"/>
    <w:rsid w:val="00B20254"/>
    <w:rsid w:val="00B2286E"/>
    <w:rsid w:val="00B22883"/>
    <w:rsid w:val="00B249F9"/>
    <w:rsid w:val="00B24C82"/>
    <w:rsid w:val="00B26B80"/>
    <w:rsid w:val="00B30654"/>
    <w:rsid w:val="00B30E7A"/>
    <w:rsid w:val="00B355C4"/>
    <w:rsid w:val="00B4189F"/>
    <w:rsid w:val="00B41A1F"/>
    <w:rsid w:val="00B43F1D"/>
    <w:rsid w:val="00B52751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4577"/>
    <w:rsid w:val="00B9541F"/>
    <w:rsid w:val="00B96E42"/>
    <w:rsid w:val="00BA113F"/>
    <w:rsid w:val="00BA4DA0"/>
    <w:rsid w:val="00BA5AC2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6DC9"/>
    <w:rsid w:val="00BE004F"/>
    <w:rsid w:val="00BE1726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77366"/>
    <w:rsid w:val="00C86719"/>
    <w:rsid w:val="00C86DD4"/>
    <w:rsid w:val="00C953F5"/>
    <w:rsid w:val="00C95D05"/>
    <w:rsid w:val="00CA20A4"/>
    <w:rsid w:val="00CA7454"/>
    <w:rsid w:val="00CB3119"/>
    <w:rsid w:val="00CB7BEC"/>
    <w:rsid w:val="00CC03D8"/>
    <w:rsid w:val="00CC28C2"/>
    <w:rsid w:val="00CC2C6B"/>
    <w:rsid w:val="00CC31A5"/>
    <w:rsid w:val="00CD162B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398C"/>
    <w:rsid w:val="00D43D8B"/>
    <w:rsid w:val="00D468B4"/>
    <w:rsid w:val="00D46B5E"/>
    <w:rsid w:val="00D514D1"/>
    <w:rsid w:val="00D51E4A"/>
    <w:rsid w:val="00D5229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20B31"/>
    <w:rsid w:val="00E22382"/>
    <w:rsid w:val="00E27986"/>
    <w:rsid w:val="00E306E8"/>
    <w:rsid w:val="00E313A2"/>
    <w:rsid w:val="00E338A0"/>
    <w:rsid w:val="00E349A6"/>
    <w:rsid w:val="00E508C0"/>
    <w:rsid w:val="00E539F8"/>
    <w:rsid w:val="00E53F9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93FF7"/>
    <w:rsid w:val="00EA304D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0748"/>
    <w:rsid w:val="00F14DC8"/>
    <w:rsid w:val="00F15380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959AD"/>
    <w:rsid w:val="00FA0BF4"/>
    <w:rsid w:val="00FA493D"/>
    <w:rsid w:val="00FA5459"/>
    <w:rsid w:val="00FA716C"/>
    <w:rsid w:val="00FB4CBC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11</cp:revision>
  <cp:lastPrinted>2019-12-25T06:29:00Z</cp:lastPrinted>
  <dcterms:created xsi:type="dcterms:W3CDTF">2020-08-11T16:10:00Z</dcterms:created>
  <dcterms:modified xsi:type="dcterms:W3CDTF">2020-08-13T13:56:00Z</dcterms:modified>
</cp:coreProperties>
</file>